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20E32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3C014F98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中国建筑装饰装修材料协会</w:t>
      </w:r>
    </w:p>
    <w:p w14:paraId="662A98EF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五届六次理事会议案的建议、意见反馈表</w:t>
      </w:r>
    </w:p>
    <w:p w14:paraId="13B5A8B6">
      <w:pPr>
        <w:rPr>
          <w:rFonts w:ascii="仿宋_GB2312" w:eastAsia="仿宋_GB2312"/>
          <w:bCs/>
          <w:sz w:val="24"/>
        </w:rPr>
      </w:pPr>
    </w:p>
    <w:p w14:paraId="2F91020B"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填表人：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          单位： </w:t>
      </w:r>
      <w:r>
        <w:rPr>
          <w:rFonts w:ascii="仿宋_GB2312" w:eastAsia="仿宋_GB2312"/>
          <w:bCs/>
          <w:sz w:val="24"/>
        </w:rPr>
        <w:t xml:space="preserve">                         </w:t>
      </w:r>
      <w:r>
        <w:rPr>
          <w:rFonts w:hint="eastAsia" w:ascii="仿宋_GB2312" w:eastAsia="仿宋_GB2312"/>
          <w:bCs/>
          <w:sz w:val="24"/>
        </w:rPr>
        <w:t xml:space="preserve">职  务：    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    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联系方式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  </w:t>
      </w:r>
      <w:r>
        <w:rPr>
          <w:rFonts w:hint="eastAsia" w:ascii="仿宋_GB2312" w:eastAsia="仿宋_GB2312"/>
          <w:bCs/>
          <w:sz w:val="24"/>
        </w:rPr>
        <w:t xml:space="preserve">       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>Email</w:t>
      </w:r>
      <w:r>
        <w:rPr>
          <w:rFonts w:hint="eastAsia" w:ascii="仿宋_GB2312" w:eastAsia="仿宋_GB2312"/>
          <w:bCs/>
          <w:sz w:val="24"/>
        </w:rPr>
        <w:t xml:space="preserve">： </w:t>
      </w:r>
      <w:r>
        <w:rPr>
          <w:rFonts w:ascii="仿宋_GB2312" w:eastAsia="仿宋_GB2312"/>
          <w:bCs/>
          <w:sz w:val="24"/>
        </w:rPr>
        <w:t xml:space="preserve">  </w:t>
      </w:r>
    </w:p>
    <w:p w14:paraId="69EA80D9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 xml:space="preserve">                                     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452"/>
        <w:gridCol w:w="4470"/>
      </w:tblGrid>
      <w:tr w14:paraId="0E9F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451" w:type="dxa"/>
          </w:tcPr>
          <w:p w14:paraId="66CAE729">
            <w:pPr>
              <w:widowControl/>
              <w:spacing w:line="380" w:lineRule="atLeast"/>
              <w:jc w:val="center"/>
              <w:rPr>
                <w:rFonts w:hint="default" w:cs="Calibri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议案名称</w:t>
            </w:r>
          </w:p>
        </w:tc>
        <w:tc>
          <w:tcPr>
            <w:tcW w:w="6922" w:type="dxa"/>
            <w:gridSpan w:val="2"/>
          </w:tcPr>
          <w:p w14:paraId="55315A90">
            <w:pPr>
              <w:widowControl/>
              <w:spacing w:line="380" w:lineRule="atLeast"/>
              <w:jc w:val="center"/>
              <w:rPr>
                <w:rFonts w:hint="default" w:cs="Calibri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意见或建议</w:t>
            </w:r>
          </w:p>
        </w:tc>
      </w:tr>
      <w:tr w14:paraId="57447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51" w:type="dxa"/>
          </w:tcPr>
          <w:p w14:paraId="23414524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议案1：关于撤销中国建筑装饰装修材料协会建筑给水排水分会、墙纸墙布分会、定制软装饰分会的议案</w:t>
            </w:r>
          </w:p>
        </w:tc>
        <w:tc>
          <w:tcPr>
            <w:tcW w:w="2452" w:type="dxa"/>
          </w:tcPr>
          <w:p w14:paraId="04EF8283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0BFAD53D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2781E9F9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7318377B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4470" w:type="dxa"/>
          </w:tcPr>
          <w:p w14:paraId="0D30FA8E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建议：</w:t>
            </w:r>
          </w:p>
        </w:tc>
      </w:tr>
      <w:tr w14:paraId="57D42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1" w:type="dxa"/>
          </w:tcPr>
          <w:p w14:paraId="106FA27C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议案2：关于成立墙纸墙布及软装饰分会的议案</w:t>
            </w:r>
          </w:p>
          <w:p w14:paraId="1112A8D7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52" w:type="dxa"/>
          </w:tcPr>
          <w:p w14:paraId="03F72266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5A2801AB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73BAC3E5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4470" w:type="dxa"/>
          </w:tcPr>
          <w:p w14:paraId="40A364A5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建议：</w:t>
            </w:r>
          </w:p>
        </w:tc>
      </w:tr>
    </w:tbl>
    <w:p w14:paraId="09EBBBCB">
      <w:pPr>
        <w:widowControl/>
        <w:shd w:val="clear" w:color="auto" w:fill="FFFFFF"/>
        <w:spacing w:line="380" w:lineRule="atLeast"/>
        <w:jc w:val="left"/>
        <w:rPr>
          <w:rFonts w:ascii="仿宋_GB2312" w:eastAsia="仿宋_GB2312"/>
          <w:bCs/>
          <w:sz w:val="24"/>
        </w:rPr>
      </w:pPr>
    </w:p>
    <w:p w14:paraId="199DB2A0">
      <w:pPr>
        <w:widowControl/>
        <w:shd w:val="clear" w:color="auto" w:fill="FFFFFF"/>
        <w:spacing w:line="380" w:lineRule="atLeast"/>
        <w:jc w:val="left"/>
        <w:rPr>
          <w:rFonts w:ascii="仿宋_GB2312" w:eastAsia="仿宋_GB2312"/>
          <w:bCs/>
          <w:sz w:val="24"/>
        </w:rPr>
      </w:pPr>
    </w:p>
    <w:p w14:paraId="72FD7AB1">
      <w:pPr>
        <w:widowControl/>
        <w:shd w:val="clear" w:color="auto" w:fill="FFFFFF"/>
        <w:spacing w:line="380" w:lineRule="atLeas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bCs/>
          <w:sz w:val="24"/>
        </w:rPr>
        <w:t>备注：本表可复制。</w:t>
      </w:r>
    </w:p>
    <w:p w14:paraId="60D235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485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C483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WVhNjM2NTkxMmFkY2Y0Y2ZhZWE5OTcwNGI2MTcifQ=="/>
  </w:docVars>
  <w:rsids>
    <w:rsidRoot w:val="7CB13D9F"/>
    <w:rsid w:val="008438F4"/>
    <w:rsid w:val="032E23D2"/>
    <w:rsid w:val="07740BAF"/>
    <w:rsid w:val="10AA2540"/>
    <w:rsid w:val="12520754"/>
    <w:rsid w:val="13C56CA3"/>
    <w:rsid w:val="1503441B"/>
    <w:rsid w:val="15E92769"/>
    <w:rsid w:val="19367E70"/>
    <w:rsid w:val="20133E03"/>
    <w:rsid w:val="23623B5A"/>
    <w:rsid w:val="24AB6D96"/>
    <w:rsid w:val="295913A7"/>
    <w:rsid w:val="2B381D70"/>
    <w:rsid w:val="2DB32C21"/>
    <w:rsid w:val="2F1B4385"/>
    <w:rsid w:val="32222E32"/>
    <w:rsid w:val="34A4591D"/>
    <w:rsid w:val="3B525DD9"/>
    <w:rsid w:val="3F0B3DC1"/>
    <w:rsid w:val="3F1250D8"/>
    <w:rsid w:val="43BD0B00"/>
    <w:rsid w:val="44595AD6"/>
    <w:rsid w:val="5651762B"/>
    <w:rsid w:val="5991071A"/>
    <w:rsid w:val="59A73763"/>
    <w:rsid w:val="5A780866"/>
    <w:rsid w:val="5B461C4D"/>
    <w:rsid w:val="5C0A47B4"/>
    <w:rsid w:val="5DEC1A1E"/>
    <w:rsid w:val="65485D3D"/>
    <w:rsid w:val="66E005EB"/>
    <w:rsid w:val="66FC6EEB"/>
    <w:rsid w:val="6CEB5F3B"/>
    <w:rsid w:val="6D097E96"/>
    <w:rsid w:val="6F157219"/>
    <w:rsid w:val="71D6255B"/>
    <w:rsid w:val="72750781"/>
    <w:rsid w:val="746C1710"/>
    <w:rsid w:val="74E86F09"/>
    <w:rsid w:val="7CB13D9F"/>
    <w:rsid w:val="7D7A1617"/>
    <w:rsid w:val="7F604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autoRedefine/>
    <w:semiHidden/>
    <w:unhideWhenUsed/>
    <w:qFormat/>
    <w:uiPriority w:val="99"/>
    <w:pPr>
      <w:spacing w:after="120"/>
    </w:pPr>
    <w:rPr>
      <w:szCs w:val="2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Body text|2"/>
    <w:basedOn w:val="1"/>
    <w:autoRedefine/>
    <w:qFormat/>
    <w:uiPriority w:val="0"/>
    <w:pPr>
      <w:spacing w:line="645" w:lineRule="exact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3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1462</Words>
  <Characters>1515</Characters>
  <Lines>0</Lines>
  <Paragraphs>0</Paragraphs>
  <TotalTime>4</TotalTime>
  <ScaleCrop>false</ScaleCrop>
  <LinksUpToDate>false</LinksUpToDate>
  <CharactersWithSpaces>1647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2022-04-24T02:11:00Z</dcterms:created>
  <dc:creator>事事为你</dc:creator>
  <cp:lastModifiedBy>梅子</cp:lastModifiedBy>
  <dcterms:modified xsi:type="dcterms:W3CDTF">2025-02-17T06:15:52Z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D1EF92EAA7FA45B8B4493E0105C7CFFF_13</vt:lpwstr>
  </property>
  <property fmtid="{D5CDD505-2E9C-101B-9397-08002B2CF9AE}" pid="4" name="KSOTemplateDocerSaveRecord">
    <vt:lpwstr>eyJoZGlkIjoiYjFiODBiYTZkMWZhYWMzMGI3MjA4MjIzNDljYmNmYjciLCJ1c2VySWQiOiIzMjUxMDA1MTAifQ==</vt:lpwstr>
  </property>
</Properties>
</file>